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14FB0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6CAED1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31F5F674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43FC7FF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8C690BB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4AB39E4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7D89F25" w14:textId="625D999E" w:rsidR="00623B00" w:rsidRPr="00146161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14616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146161">
        <w:rPr>
          <w:rFonts w:ascii="Times New Roman" w:hAnsi="Times New Roman"/>
          <w:smallCaps/>
          <w:sz w:val="28"/>
          <w:szCs w:val="28"/>
        </w:rPr>
        <w:t>o</w:t>
      </w:r>
      <w:r w:rsidR="009B30FB" w:rsidRPr="00146161">
        <w:rPr>
          <w:rFonts w:ascii="Times New Roman" w:hAnsi="Times New Roman"/>
          <w:smallCaps/>
          <w:sz w:val="28"/>
          <w:szCs w:val="28"/>
        </w:rPr>
        <w:t xml:space="preserve"> </w:t>
      </w:r>
      <w:r w:rsidR="00146161" w:rsidRPr="00146161">
        <w:rPr>
          <w:rFonts w:ascii="Times New Roman" w:hAnsi="Times New Roman"/>
          <w:bCs/>
          <w:sz w:val="28"/>
          <w:szCs w:val="28"/>
        </w:rPr>
        <w:t>FED/2018/397425</w:t>
      </w:r>
    </w:p>
    <w:p w14:paraId="0C5E1494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04825D8" w14:textId="0A380FC3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146161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2F33C5" w:rsidRPr="00146161">
        <w:rPr>
          <w:rFonts w:ascii="Times New Roman" w:hAnsi="Times New Roman"/>
          <w:b/>
          <w:smallCaps/>
          <w:sz w:val="28"/>
          <w:lang w:val="en-GB"/>
        </w:rPr>
        <w:t>EDF</w:t>
      </w:r>
    </w:p>
    <w:p w14:paraId="6EEB34A8" w14:textId="77777777" w:rsidR="00146161" w:rsidRPr="003B54A0" w:rsidRDefault="00146161" w:rsidP="00146161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3B54A0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Ministry of Agriculture, Animal Industry and Fisheries (MAAIF), </w:t>
      </w:r>
    </w:p>
    <w:p w14:paraId="3AE08C29" w14:textId="50500EE9" w:rsidR="00AB471B" w:rsidRPr="009B30FB" w:rsidRDefault="00146161" w:rsidP="00146161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B54A0">
        <w:rPr>
          <w:rFonts w:ascii="Times New Roman" w:hAnsi="Times New Roman"/>
          <w:snapToGrid/>
          <w:sz w:val="22"/>
          <w:szCs w:val="22"/>
          <w:lang w:val="en-GB" w:eastAsia="en-GB"/>
        </w:rPr>
        <w:t>PO Box 102, Entebbe</w:t>
      </w:r>
    </w:p>
    <w:p w14:paraId="536DDFAE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92AE76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DFD634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3CD60EA8" w14:textId="77777777" w:rsidR="00B90C14" w:rsidRPr="00572264" w:rsidRDefault="004D2FD8" w:rsidP="00514BE0">
      <w:pPr>
        <w:spacing w:before="240" w:after="0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72264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ontractor&gt; </w:t>
      </w:r>
    </w:p>
    <w:p w14:paraId="7AFD0C88" w14:textId="77777777" w:rsidR="00B90C14" w:rsidRPr="00572264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72264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8D6C4E0" w14:textId="77777777" w:rsidR="00B90C14" w:rsidRPr="00572264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72264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72264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24BAECD" w14:textId="77777777" w:rsidR="00B90C14" w:rsidRPr="00572264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72264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6C7DB7C0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72264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72264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3"/>
      </w:r>
      <w:r w:rsidR="00C13C29"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>(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>)</w:t>
      </w:r>
    </w:p>
    <w:p w14:paraId="2DFF335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26079ED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3A324839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609855B" w14:textId="6E8807A1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146161">
        <w:rPr>
          <w:rFonts w:ascii="Times New Roman" w:hAnsi="Times New Roman"/>
          <w:b/>
          <w:sz w:val="28"/>
          <w:lang w:val="en-GB"/>
        </w:rPr>
        <w:t>:</w:t>
      </w:r>
      <w:r w:rsidRPr="00552705">
        <w:rPr>
          <w:rFonts w:ascii="Times New Roman" w:hAnsi="Times New Roman"/>
          <w:b/>
          <w:sz w:val="28"/>
          <w:lang w:val="en-GB"/>
        </w:rPr>
        <w:t xml:space="preserve"> </w:t>
      </w:r>
      <w:r w:rsidR="00146161" w:rsidRPr="003B54A0">
        <w:rPr>
          <w:rFonts w:ascii="Times New Roman" w:hAnsi="Times New Roman"/>
          <w:b/>
          <w:snapToGrid/>
          <w:sz w:val="28"/>
          <w:lang w:val="en-GB" w:eastAsia="en-GB"/>
        </w:rPr>
        <w:t>DEVELOPING A MARKET ORIENTED AND ‘ENVIRONMENTALLY SUSTAINABLE BEEF MEAT INDUSTRY IN UGANDA PROJECT (MOBIP), UG/FED/037-994</w:t>
      </w:r>
    </w:p>
    <w:p w14:paraId="687C4122" w14:textId="77777777" w:rsidR="00146161" w:rsidRDefault="00146161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2CEB94A5" w14:textId="11E371E2" w:rsidR="00822E73" w:rsidRPr="002D6ED6" w:rsidRDefault="004D2FD8" w:rsidP="002D6ED6">
      <w:pPr>
        <w:spacing w:after="240"/>
        <w:rPr>
          <w:rFonts w:ascii="Times New Roman" w:hAnsi="Times New Roman"/>
          <w:b/>
          <w:sz w:val="24"/>
          <w:szCs w:val="24"/>
          <w:lang w:val="en-GB"/>
        </w:rPr>
      </w:pPr>
      <w:r w:rsidRPr="002D6ED6">
        <w:rPr>
          <w:rFonts w:ascii="Times New Roman" w:hAnsi="Times New Roman"/>
          <w:b/>
          <w:snapToGrid/>
          <w:sz w:val="24"/>
          <w:szCs w:val="24"/>
          <w:lang w:val="en-GB" w:eastAsia="en-GB"/>
        </w:rPr>
        <w:t>CONTRACT TITLE</w:t>
      </w:r>
      <w:r w:rsidR="00146161" w:rsidRPr="002D6ED6">
        <w:rPr>
          <w:rFonts w:ascii="Times New Roman" w:hAnsi="Times New Roman"/>
          <w:b/>
          <w:snapToGrid/>
          <w:sz w:val="24"/>
          <w:szCs w:val="24"/>
          <w:lang w:val="en-GB" w:eastAsia="en-GB"/>
        </w:rPr>
        <w:t xml:space="preserve">: </w:t>
      </w:r>
      <w:bookmarkStart w:id="2" w:name="_Hlk97031560"/>
      <w:r w:rsidR="002D6ED6" w:rsidRPr="002D6ED6">
        <w:rPr>
          <w:rFonts w:ascii="Times New Roman" w:hAnsi="Times New Roman"/>
          <w:b/>
          <w:bCs/>
          <w:sz w:val="24"/>
          <w:szCs w:val="24"/>
        </w:rPr>
        <w:t>SUPPLY AND DELIVERY OF HEAVY EQUIPMENT SPARES, SERVICE PARTS AND LUBRICANTS</w:t>
      </w:r>
      <w:bookmarkEnd w:id="2"/>
      <w:r w:rsidR="002D6ED6" w:rsidRPr="002D6ED6">
        <w:rPr>
          <w:rFonts w:ascii="Times New Roman" w:hAnsi="Times New Roman"/>
          <w:b/>
          <w:bCs/>
          <w:sz w:val="24"/>
          <w:szCs w:val="24"/>
        </w:rPr>
        <w:t xml:space="preserve"> USED </w:t>
      </w:r>
      <w:r w:rsidR="002D6ED6" w:rsidRPr="002D6ED6">
        <w:rPr>
          <w:rFonts w:ascii="Times New Roman" w:hAnsi="Times New Roman"/>
          <w:b/>
          <w:sz w:val="24"/>
          <w:szCs w:val="24"/>
        </w:rPr>
        <w:t xml:space="preserve">FOR THE CONSTRUCTION OF WATER FOR </w:t>
      </w:r>
      <w:r w:rsidR="002D6ED6" w:rsidRPr="002D6ED6">
        <w:rPr>
          <w:rFonts w:ascii="Times New Roman" w:hAnsi="Times New Roman"/>
          <w:b/>
          <w:bCs/>
          <w:sz w:val="24"/>
          <w:szCs w:val="24"/>
        </w:rPr>
        <w:t>LIVESTOCK PRODUCTION FACILITIES</w:t>
      </w:r>
    </w:p>
    <w:p w14:paraId="285D0B26" w14:textId="75AE6CDD" w:rsidR="00822E73" w:rsidRPr="002D6ED6" w:rsidRDefault="00822E73" w:rsidP="00FE328A">
      <w:pPr>
        <w:jc w:val="both"/>
        <w:rPr>
          <w:rFonts w:ascii="Times New Roman" w:hAnsi="Times New Roman"/>
          <w:b/>
          <w:sz w:val="24"/>
          <w:szCs w:val="24"/>
        </w:rPr>
      </w:pPr>
      <w:r w:rsidRPr="002D6ED6">
        <w:rPr>
          <w:rFonts w:ascii="Times New Roman" w:hAnsi="Times New Roman"/>
          <w:b/>
          <w:sz w:val="24"/>
          <w:szCs w:val="24"/>
          <w:lang w:val="en-GB"/>
        </w:rPr>
        <w:t xml:space="preserve">Identification number: </w:t>
      </w:r>
      <w:r w:rsidR="002D6ED6" w:rsidRPr="002D6ED6">
        <w:rPr>
          <w:rFonts w:ascii="Times New Roman" w:hAnsi="Times New Roman"/>
          <w:b/>
          <w:bCs/>
          <w:sz w:val="24"/>
          <w:szCs w:val="24"/>
        </w:rPr>
        <w:t>MOBIP/SUPLS/2.6/2.6.2/T4SSEM</w:t>
      </w:r>
    </w:p>
    <w:p w14:paraId="07FD1D00" w14:textId="77777777" w:rsidR="00E70F50" w:rsidRDefault="00E70F50" w:rsidP="00840A7C">
      <w:pPr>
        <w:pStyle w:val="Blockquote"/>
        <w:tabs>
          <w:tab w:val="left" w:pos="709"/>
        </w:tabs>
        <w:ind w:left="0"/>
        <w:rPr>
          <w:rFonts w:ascii="Times New Roman" w:hAnsi="Times New Roman"/>
          <w:b/>
          <w:snapToGrid/>
          <w:sz w:val="28"/>
          <w:lang w:val="en-GB" w:eastAsia="en-GB"/>
        </w:rPr>
      </w:pPr>
    </w:p>
    <w:p w14:paraId="04F046DF" w14:textId="39F2B1CB" w:rsidR="004D2FD8" w:rsidRPr="002D6ED6" w:rsidRDefault="004D2FD8" w:rsidP="00517135">
      <w:pPr>
        <w:pStyle w:val="Blockquote"/>
        <w:tabs>
          <w:tab w:val="left" w:pos="709"/>
        </w:tabs>
        <w:ind w:left="0"/>
        <w:rPr>
          <w:rFonts w:ascii="Times New Roman" w:hAnsi="Times New Roman"/>
          <w:szCs w:val="24"/>
          <w:lang w:val="en-GB"/>
        </w:rPr>
      </w:pPr>
      <w:r w:rsidRPr="002D6ED6">
        <w:rPr>
          <w:rFonts w:ascii="Times New Roman" w:hAnsi="Times New Roman"/>
          <w:b/>
          <w:szCs w:val="24"/>
          <w:lang w:val="en-GB"/>
        </w:rPr>
        <w:t>Article 1</w:t>
      </w:r>
      <w:r w:rsidRPr="002D6ED6">
        <w:rPr>
          <w:rFonts w:ascii="Times New Roman" w:hAnsi="Times New Roman"/>
          <w:b/>
          <w:szCs w:val="24"/>
          <w:lang w:val="en-GB"/>
        </w:rPr>
        <w:tab/>
        <w:t>Subject</w:t>
      </w:r>
    </w:p>
    <w:p w14:paraId="3CC8E057" w14:textId="237D27D5" w:rsidR="002D6ED6" w:rsidRPr="002D6ED6" w:rsidRDefault="002D6ED6" w:rsidP="002D6ED6">
      <w:pPr>
        <w:pStyle w:val="Blockquote"/>
        <w:ind w:left="709"/>
        <w:rPr>
          <w:rFonts w:ascii="Times New Roman" w:hAnsi="Times New Roman"/>
          <w:bCs/>
          <w:szCs w:val="24"/>
          <w:lang w:val="en-GB"/>
        </w:rPr>
      </w:pPr>
      <w:r w:rsidRPr="002D6ED6">
        <w:rPr>
          <w:rFonts w:ascii="Times New Roman" w:hAnsi="Times New Roman"/>
          <w:szCs w:val="24"/>
        </w:rPr>
        <w:t xml:space="preserve">The subject of the contract is the supply and delivery by the contractor of heavy equipment spares, service parts and lubricants for machines used for the construction of </w:t>
      </w:r>
      <w:r w:rsidRPr="002D6ED6">
        <w:rPr>
          <w:rFonts w:ascii="Times New Roman" w:hAnsi="Times New Roman"/>
          <w:bCs/>
          <w:szCs w:val="24"/>
        </w:rPr>
        <w:t>20,000</w:t>
      </w:r>
      <w:r w:rsidRPr="002D6ED6">
        <w:rPr>
          <w:rFonts w:ascii="Times New Roman" w:hAnsi="Times New Roman"/>
          <w:szCs w:val="24"/>
        </w:rPr>
        <w:t>m</w:t>
      </w:r>
      <w:r w:rsidRPr="002D6ED6">
        <w:rPr>
          <w:rFonts w:ascii="Times New Roman" w:hAnsi="Times New Roman"/>
          <w:szCs w:val="24"/>
          <w:vertAlign w:val="superscript"/>
        </w:rPr>
        <w:t xml:space="preserve">3 </w:t>
      </w:r>
      <w:r w:rsidRPr="002D6ED6">
        <w:rPr>
          <w:rFonts w:ascii="Times New Roman" w:hAnsi="Times New Roman"/>
          <w:szCs w:val="24"/>
        </w:rPr>
        <w:t>and 10,000m</w:t>
      </w:r>
      <w:r w:rsidRPr="002D6ED6">
        <w:rPr>
          <w:rFonts w:ascii="Times New Roman" w:hAnsi="Times New Roman"/>
          <w:szCs w:val="24"/>
          <w:vertAlign w:val="superscript"/>
        </w:rPr>
        <w:t xml:space="preserve">3 </w:t>
      </w:r>
      <w:r w:rsidRPr="002D6ED6">
        <w:rPr>
          <w:rFonts w:ascii="Times New Roman" w:hAnsi="Times New Roman"/>
          <w:szCs w:val="24"/>
        </w:rPr>
        <w:t xml:space="preserve">valley tanks (VTs) as per the description in item 7.1. The units of each item in relation to the construction of the </w:t>
      </w:r>
      <w:r w:rsidRPr="002D6ED6">
        <w:rPr>
          <w:rFonts w:ascii="Times New Roman" w:hAnsi="Times New Roman"/>
          <w:bCs/>
          <w:szCs w:val="24"/>
        </w:rPr>
        <w:t>20,000</w:t>
      </w:r>
      <w:r w:rsidRPr="002D6ED6">
        <w:rPr>
          <w:rFonts w:ascii="Times New Roman" w:hAnsi="Times New Roman"/>
          <w:szCs w:val="24"/>
        </w:rPr>
        <w:t>m</w:t>
      </w:r>
      <w:r w:rsidRPr="002D6ED6">
        <w:rPr>
          <w:rFonts w:ascii="Times New Roman" w:hAnsi="Times New Roman"/>
          <w:szCs w:val="24"/>
          <w:vertAlign w:val="superscript"/>
        </w:rPr>
        <w:t xml:space="preserve">3 </w:t>
      </w:r>
      <w:r w:rsidRPr="002D6ED6">
        <w:rPr>
          <w:rFonts w:ascii="Times New Roman" w:hAnsi="Times New Roman"/>
          <w:szCs w:val="24"/>
        </w:rPr>
        <w:t>and 10,000m</w:t>
      </w:r>
      <w:r w:rsidRPr="002D6ED6">
        <w:rPr>
          <w:rFonts w:ascii="Times New Roman" w:hAnsi="Times New Roman"/>
          <w:szCs w:val="24"/>
          <w:vertAlign w:val="superscript"/>
        </w:rPr>
        <w:t xml:space="preserve">3 </w:t>
      </w:r>
      <w:r w:rsidRPr="002D6ED6">
        <w:rPr>
          <w:rFonts w:ascii="Times New Roman" w:hAnsi="Times New Roman"/>
          <w:szCs w:val="24"/>
        </w:rPr>
        <w:t xml:space="preserve">VTs is indicated in the table below. These will be </w:t>
      </w:r>
      <w:r w:rsidRPr="002D6ED6">
        <w:rPr>
          <w:rFonts w:ascii="Times New Roman" w:hAnsi="Times New Roman"/>
          <w:szCs w:val="24"/>
        </w:rPr>
        <w:lastRenderedPageBreak/>
        <w:t>delivered in regard to the districts and VT sizes with the total delivery covering all construction needs for the VT sites listed below</w:t>
      </w:r>
      <w:r w:rsidRPr="002D6ED6">
        <w:rPr>
          <w:rFonts w:ascii="Times New Roman" w:hAnsi="Times New Roman"/>
          <w:bCs/>
          <w:szCs w:val="24"/>
          <w:lang w:val="en-GB"/>
        </w:rPr>
        <w:t>.</w:t>
      </w:r>
    </w:p>
    <w:p w14:paraId="01533D9B" w14:textId="77777777" w:rsidR="002D6ED6" w:rsidRPr="002D6ED6" w:rsidRDefault="002D6ED6" w:rsidP="002D6ED6">
      <w:pPr>
        <w:pStyle w:val="Blockquote"/>
        <w:ind w:left="709"/>
        <w:rPr>
          <w:rFonts w:ascii="Times New Roman" w:hAnsi="Times New Roman"/>
          <w:bCs/>
          <w:szCs w:val="24"/>
          <w:lang w:val="en-GB"/>
        </w:rPr>
      </w:pPr>
    </w:p>
    <w:tbl>
      <w:tblPr>
        <w:tblW w:w="6947" w:type="dxa"/>
        <w:tblInd w:w="1049" w:type="dxa"/>
        <w:tblLook w:val="04A0" w:firstRow="1" w:lastRow="0" w:firstColumn="1" w:lastColumn="0" w:noHBand="0" w:noVBand="1"/>
      </w:tblPr>
      <w:tblGrid>
        <w:gridCol w:w="6947"/>
      </w:tblGrid>
      <w:tr w:rsidR="002D6ED6" w:rsidRPr="002D6ED6" w14:paraId="4B9967E9" w14:textId="77777777" w:rsidTr="008451F1">
        <w:trPr>
          <w:trHeight w:val="667"/>
          <w:tblHeader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F082C" w14:textId="77777777" w:rsidR="002D6ED6" w:rsidRPr="002D6ED6" w:rsidRDefault="002D6ED6" w:rsidP="008451F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Description of equipment requiring maintenance supplies</w:t>
            </w:r>
          </w:p>
        </w:tc>
      </w:tr>
      <w:tr w:rsidR="002D6ED6" w:rsidRPr="002D6ED6" w14:paraId="096D29F2" w14:textId="77777777" w:rsidTr="008451F1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38A0" w14:textId="77777777" w:rsidR="002D6ED6" w:rsidRPr="002D6ED6" w:rsidRDefault="002D6ED6" w:rsidP="008451F1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Bull Dozer</w:t>
            </w:r>
          </w:p>
        </w:tc>
      </w:tr>
      <w:tr w:rsidR="002D6ED6" w:rsidRPr="002D6ED6" w14:paraId="54DD41C2" w14:textId="77777777" w:rsidTr="008451F1">
        <w:trPr>
          <w:trHeight w:val="300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D7E5" w14:textId="77777777" w:rsidR="002D6ED6" w:rsidRPr="002D6ED6" w:rsidRDefault="002D6ED6" w:rsidP="008451F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Excavator</w:t>
            </w:r>
          </w:p>
        </w:tc>
      </w:tr>
      <w:tr w:rsidR="002D6ED6" w:rsidRPr="002D6ED6" w14:paraId="2E8EDD63" w14:textId="77777777" w:rsidTr="008451F1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99F3" w14:textId="77777777" w:rsidR="002D6ED6" w:rsidRPr="002D6ED6" w:rsidRDefault="002D6ED6" w:rsidP="008451F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Tipper Truck</w:t>
            </w:r>
          </w:p>
        </w:tc>
      </w:tr>
      <w:tr w:rsidR="002D6ED6" w:rsidRPr="002D6ED6" w14:paraId="7B57BF31" w14:textId="77777777" w:rsidTr="008451F1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FE33" w14:textId="77777777" w:rsidR="002D6ED6" w:rsidRPr="002D6ED6" w:rsidRDefault="002D6ED6" w:rsidP="008451F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Water Bowser </w:t>
            </w:r>
          </w:p>
        </w:tc>
      </w:tr>
      <w:tr w:rsidR="002D6ED6" w:rsidRPr="002D6ED6" w14:paraId="18DE964D" w14:textId="77777777" w:rsidTr="008451F1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C4BE" w14:textId="77777777" w:rsidR="002D6ED6" w:rsidRPr="002D6ED6" w:rsidRDefault="002D6ED6" w:rsidP="008451F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Service Truck and Van</w:t>
            </w:r>
          </w:p>
        </w:tc>
      </w:tr>
      <w:tr w:rsidR="002D6ED6" w:rsidRPr="002D6ED6" w14:paraId="52ACAEBD" w14:textId="77777777" w:rsidTr="008451F1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C364" w14:textId="77777777" w:rsidR="002D6ED6" w:rsidRPr="002D6ED6" w:rsidRDefault="002D6ED6" w:rsidP="008451F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Motor Grader</w:t>
            </w:r>
          </w:p>
        </w:tc>
      </w:tr>
      <w:tr w:rsidR="002D6ED6" w:rsidRPr="002D6ED6" w14:paraId="511CF257" w14:textId="77777777" w:rsidTr="008451F1">
        <w:trPr>
          <w:trHeight w:val="300"/>
        </w:trPr>
        <w:tc>
          <w:tcPr>
            <w:tcW w:w="6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7994" w14:textId="77777777" w:rsidR="002D6ED6" w:rsidRPr="002D6ED6" w:rsidRDefault="002D6ED6" w:rsidP="008451F1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6E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Low Bed</w:t>
            </w:r>
          </w:p>
        </w:tc>
      </w:tr>
    </w:tbl>
    <w:p w14:paraId="5E89C9B2" w14:textId="136DD6AC" w:rsidR="002D6ED6" w:rsidRPr="002D6ED6" w:rsidRDefault="002D6ED6" w:rsidP="002D6ED6">
      <w:pPr>
        <w:keepNext/>
        <w:jc w:val="both"/>
        <w:rPr>
          <w:rFonts w:ascii="Times New Roman" w:hAnsi="Times New Roman"/>
          <w:b/>
          <w:sz w:val="24"/>
          <w:szCs w:val="24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>
        <w:rPr>
          <w:rFonts w:ascii="Times New Roman" w:hAnsi="Times New Roman"/>
          <w:sz w:val="22"/>
          <w:lang w:val="en-GB"/>
        </w:rPr>
        <w:t>the VT locations listed below</w:t>
      </w:r>
      <w:r>
        <w:rPr>
          <w:rFonts w:ascii="Times New Roman" w:hAnsi="Times New Roman"/>
          <w:sz w:val="22"/>
          <w:szCs w:val="22"/>
          <w:lang w:val="en-GB"/>
        </w:rPr>
        <w:t xml:space="preserve">. </w:t>
      </w:r>
      <w:r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he </w:t>
      </w:r>
      <w:r w:rsidRPr="00822E73">
        <w:rPr>
          <w:rFonts w:ascii="Times New Roman" w:hAnsi="Times New Roman"/>
          <w:sz w:val="22"/>
          <w:lang w:val="en-GB"/>
        </w:rPr>
        <w:t>time limits for delivery shall be 6 months and the Incoterm applicable shall be DDP</w:t>
      </w:r>
      <w:r w:rsidRPr="00822E7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822E73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Pr="000624B5">
        <w:rPr>
          <w:rFonts w:ascii="Times New Roman" w:hAnsi="Times New Roman"/>
          <w:sz w:val="22"/>
          <w:szCs w:val="22"/>
          <w:lang w:val="en-GB"/>
        </w:rPr>
        <w:t>the date of signature of the contract by the last party to the date for provisional acceptance in accordance with point 15 of the Contract notice.</w:t>
      </w:r>
    </w:p>
    <w:p w14:paraId="670BA68D" w14:textId="38F5FD18" w:rsidR="002D6ED6" w:rsidRPr="002D6ED6" w:rsidRDefault="002D6ED6" w:rsidP="002D6ED6">
      <w:pPr>
        <w:keepNext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6ED6">
        <w:rPr>
          <w:rFonts w:ascii="Times New Roman" w:hAnsi="Times New Roman"/>
          <w:b/>
          <w:sz w:val="24"/>
          <w:szCs w:val="24"/>
          <w:u w:val="single"/>
        </w:rPr>
        <w:t xml:space="preserve">Valley Tanks for Construction/Rehabilitation by MOBIP (Provision List) </w:t>
      </w:r>
    </w:p>
    <w:p w14:paraId="450156D9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Luwero (</w:t>
      </w:r>
      <w:proofErr w:type="spellStart"/>
      <w:r w:rsidRPr="002D6ED6">
        <w:rPr>
          <w:rFonts w:ascii="Times New Roman" w:hAnsi="Times New Roman"/>
          <w:sz w:val="24"/>
          <w:szCs w:val="24"/>
        </w:rPr>
        <w:t>Natyaaba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VT. 20,000m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), </w:t>
      </w:r>
    </w:p>
    <w:p w14:paraId="5F6DA4B0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Mityana (Mpongo VT 20,000m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 </w:t>
      </w:r>
    </w:p>
    <w:p w14:paraId="0C53D652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Nakasongola (</w:t>
      </w:r>
      <w:proofErr w:type="spellStart"/>
      <w:r w:rsidRPr="002D6ED6">
        <w:rPr>
          <w:rFonts w:ascii="Times New Roman" w:hAnsi="Times New Roman"/>
          <w:sz w:val="24"/>
          <w:szCs w:val="24"/>
        </w:rPr>
        <w:t>KalungiVT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10,000m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), </w:t>
      </w:r>
    </w:p>
    <w:p w14:paraId="0751CE3A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Kiboga (</w:t>
      </w:r>
      <w:proofErr w:type="spellStart"/>
      <w:r w:rsidRPr="002D6ED6">
        <w:rPr>
          <w:rFonts w:ascii="Times New Roman" w:hAnsi="Times New Roman"/>
          <w:sz w:val="24"/>
          <w:szCs w:val="24"/>
        </w:rPr>
        <w:t>Kateega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10,000m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>).</w:t>
      </w:r>
      <w:r w:rsidRPr="002D6ED6">
        <w:rPr>
          <w:rFonts w:ascii="Times New Roman" w:hAnsi="Times New Roman"/>
          <w:bCs/>
          <w:sz w:val="24"/>
          <w:szCs w:val="24"/>
        </w:rPr>
        <w:t xml:space="preserve"> </w:t>
      </w:r>
    </w:p>
    <w:p w14:paraId="686130A7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Kiruhura (</w:t>
      </w:r>
      <w:proofErr w:type="spellStart"/>
      <w:r w:rsidRPr="002D6ED6">
        <w:rPr>
          <w:rFonts w:ascii="Times New Roman" w:hAnsi="Times New Roman"/>
          <w:sz w:val="24"/>
          <w:szCs w:val="24"/>
        </w:rPr>
        <w:t>Rwendama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20,000m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), </w:t>
      </w:r>
    </w:p>
    <w:p w14:paraId="73946F99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Masaka (</w:t>
      </w:r>
      <w:proofErr w:type="spellStart"/>
      <w:r w:rsidRPr="002D6ED6">
        <w:rPr>
          <w:rFonts w:ascii="Times New Roman" w:hAnsi="Times New Roman"/>
          <w:sz w:val="24"/>
          <w:szCs w:val="24"/>
        </w:rPr>
        <w:t>Kasange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20,000m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), </w:t>
      </w:r>
    </w:p>
    <w:p w14:paraId="208A473B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Kyotera (</w:t>
      </w:r>
      <w:proofErr w:type="spellStart"/>
      <w:r w:rsidRPr="002D6ED6">
        <w:rPr>
          <w:rFonts w:ascii="Times New Roman" w:hAnsi="Times New Roman"/>
          <w:sz w:val="24"/>
          <w:szCs w:val="24"/>
        </w:rPr>
        <w:t>Kabano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20,000m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 </w:t>
      </w:r>
    </w:p>
    <w:p w14:paraId="73DB65A4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6ED6">
        <w:rPr>
          <w:rFonts w:ascii="Times New Roman" w:hAnsi="Times New Roman"/>
          <w:sz w:val="24"/>
          <w:szCs w:val="24"/>
        </w:rPr>
        <w:t>Mbarara (</w:t>
      </w:r>
      <w:proofErr w:type="spellStart"/>
      <w:r w:rsidRPr="002D6ED6">
        <w:rPr>
          <w:rFonts w:ascii="Times New Roman" w:hAnsi="Times New Roman"/>
          <w:sz w:val="24"/>
          <w:szCs w:val="24"/>
        </w:rPr>
        <w:t>Nombe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10,000m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>)</w:t>
      </w:r>
      <w:r w:rsidRPr="002D6ED6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42D74228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Kiryandongo (Kente VT 10,000m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 </w:t>
      </w:r>
    </w:p>
    <w:p w14:paraId="5711E2DA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Masindi (</w:t>
      </w:r>
      <w:proofErr w:type="spellStart"/>
      <w:r w:rsidRPr="002D6ED6">
        <w:rPr>
          <w:rFonts w:ascii="Times New Roman" w:hAnsi="Times New Roman"/>
          <w:sz w:val="24"/>
          <w:szCs w:val="24"/>
        </w:rPr>
        <w:t>Myeeba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10,000m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 and </w:t>
      </w:r>
    </w:p>
    <w:p w14:paraId="6438BBBB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Lyantonde (</w:t>
      </w:r>
      <w:proofErr w:type="spellStart"/>
      <w:r w:rsidRPr="002D6ED6">
        <w:rPr>
          <w:rFonts w:ascii="Times New Roman" w:hAnsi="Times New Roman"/>
          <w:sz w:val="24"/>
          <w:szCs w:val="24"/>
        </w:rPr>
        <w:t>Kanyogoga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10,000m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>).</w:t>
      </w:r>
    </w:p>
    <w:p w14:paraId="6F86DC68" w14:textId="77777777" w:rsidR="002D6ED6" w:rsidRPr="002D6ED6" w:rsidRDefault="002D6ED6" w:rsidP="002D6ED6">
      <w:pPr>
        <w:pStyle w:val="NoSpacing"/>
        <w:keepNext/>
        <w:widowControl/>
        <w:numPr>
          <w:ilvl w:val="0"/>
          <w:numId w:val="45"/>
        </w:numPr>
        <w:jc w:val="both"/>
        <w:rPr>
          <w:szCs w:val="24"/>
        </w:rPr>
      </w:pPr>
      <w:r w:rsidRPr="002D6ED6">
        <w:rPr>
          <w:szCs w:val="24"/>
        </w:rPr>
        <w:t>Butambala (</w:t>
      </w:r>
      <w:proofErr w:type="spellStart"/>
      <w:r w:rsidRPr="002D6ED6">
        <w:rPr>
          <w:szCs w:val="24"/>
        </w:rPr>
        <w:t>Katabira</w:t>
      </w:r>
      <w:proofErr w:type="spellEnd"/>
      <w:r w:rsidRPr="002D6ED6">
        <w:rPr>
          <w:szCs w:val="24"/>
        </w:rPr>
        <w:t xml:space="preserve"> VT 10,000m</w:t>
      </w:r>
      <w:r w:rsidRPr="002D6ED6">
        <w:rPr>
          <w:szCs w:val="24"/>
          <w:vertAlign w:val="superscript"/>
        </w:rPr>
        <w:t>3</w:t>
      </w:r>
      <w:r w:rsidRPr="002D6ED6">
        <w:rPr>
          <w:szCs w:val="24"/>
        </w:rPr>
        <w:t xml:space="preserve">), </w:t>
      </w:r>
    </w:p>
    <w:p w14:paraId="23C27C11" w14:textId="77777777" w:rsidR="002D6ED6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Isingiro (Ntenga VT 20,000m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 </w:t>
      </w:r>
    </w:p>
    <w:p w14:paraId="4CD3590D" w14:textId="77777777" w:rsid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  <w:sz w:val="24"/>
          <w:szCs w:val="24"/>
        </w:rPr>
        <w:t>Sembabule (</w:t>
      </w:r>
      <w:proofErr w:type="spellStart"/>
      <w:r w:rsidRPr="002D6ED6">
        <w:rPr>
          <w:rFonts w:ascii="Times New Roman" w:hAnsi="Times New Roman"/>
          <w:sz w:val="24"/>
          <w:szCs w:val="24"/>
        </w:rPr>
        <w:t>Lwera</w:t>
      </w:r>
      <w:proofErr w:type="spellEnd"/>
      <w:r w:rsidRPr="002D6ED6">
        <w:rPr>
          <w:rFonts w:ascii="Times New Roman" w:hAnsi="Times New Roman"/>
          <w:sz w:val="24"/>
          <w:szCs w:val="24"/>
        </w:rPr>
        <w:t xml:space="preserve"> VT 20,000m</w:t>
      </w:r>
      <w:r w:rsidRPr="002D6ED6">
        <w:rPr>
          <w:rFonts w:ascii="Times New Roman" w:hAnsi="Times New Roman"/>
          <w:sz w:val="24"/>
          <w:szCs w:val="24"/>
          <w:vertAlign w:val="superscript"/>
        </w:rPr>
        <w:t>3</w:t>
      </w:r>
      <w:r w:rsidRPr="002D6ED6">
        <w:rPr>
          <w:rFonts w:ascii="Times New Roman" w:hAnsi="Times New Roman"/>
          <w:sz w:val="24"/>
          <w:szCs w:val="24"/>
        </w:rPr>
        <w:t xml:space="preserve">) </w:t>
      </w:r>
    </w:p>
    <w:p w14:paraId="0BF0B147" w14:textId="7B603FCD" w:rsidR="000B6102" w:rsidRPr="002D6ED6" w:rsidRDefault="002D6ED6" w:rsidP="002D6ED6">
      <w:pPr>
        <w:pStyle w:val="ListParagraph"/>
        <w:keepNext/>
        <w:numPr>
          <w:ilvl w:val="0"/>
          <w:numId w:val="45"/>
        </w:numPr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2D6ED6">
        <w:rPr>
          <w:rFonts w:ascii="Times New Roman" w:hAnsi="Times New Roman"/>
        </w:rPr>
        <w:t>Kakumiro (</w:t>
      </w:r>
      <w:proofErr w:type="spellStart"/>
      <w:r w:rsidRPr="002D6ED6">
        <w:rPr>
          <w:rFonts w:ascii="Times New Roman" w:hAnsi="Times New Roman"/>
        </w:rPr>
        <w:t>Rwamadongo</w:t>
      </w:r>
      <w:proofErr w:type="spellEnd"/>
      <w:r w:rsidRPr="002D6ED6">
        <w:rPr>
          <w:rFonts w:ascii="Times New Roman" w:hAnsi="Times New Roman"/>
        </w:rPr>
        <w:t xml:space="preserve"> VT 20,000m</w:t>
      </w:r>
      <w:r w:rsidRPr="002D6ED6">
        <w:rPr>
          <w:rFonts w:ascii="Times New Roman" w:hAnsi="Times New Roman"/>
          <w:vertAlign w:val="superscript"/>
        </w:rPr>
        <w:t>3</w:t>
      </w:r>
      <w:r w:rsidRPr="002D6ED6">
        <w:rPr>
          <w:rFonts w:ascii="Times New Roman" w:hAnsi="Times New Roman"/>
        </w:rPr>
        <w:t>)</w:t>
      </w:r>
    </w:p>
    <w:p w14:paraId="367CA411" w14:textId="77777777" w:rsidR="002D6ED6" w:rsidRPr="002D6ED6" w:rsidRDefault="002D6ED6" w:rsidP="002D6ED6">
      <w:pPr>
        <w:pStyle w:val="ListParagraph"/>
        <w:keepNext/>
        <w:spacing w:before="100" w:after="10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BFDD6A8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6821F13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92F1B66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F3B0B2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727644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7D3EEFD3" w14:textId="2D415C0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proofErr w:type="gramStart"/>
      <w:r w:rsidR="00501346" w:rsidRPr="00501346">
        <w:rPr>
          <w:rFonts w:ascii="Times New Roman" w:hAnsi="Times New Roman"/>
          <w:sz w:val="22"/>
          <w:highlight w:val="yellow"/>
          <w:lang w:val="en-GB"/>
        </w:rPr>
        <w:t>UGX ????</w:t>
      </w:r>
      <w:proofErr w:type="gramEnd"/>
    </w:p>
    <w:p w14:paraId="7283716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7A2711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DD9056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9B1F56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B210D5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E0AC6E2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E7CB02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07DCEA2" w14:textId="23FB9C36" w:rsidR="00187253" w:rsidRPr="00501346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501346">
        <w:rPr>
          <w:rFonts w:ascii="Times New Roman" w:hAnsi="Times New Roman"/>
          <w:sz w:val="22"/>
          <w:lang w:val="en-GB"/>
        </w:rPr>
        <w:t xml:space="preserve">the </w:t>
      </w:r>
      <w:r w:rsidR="00531265" w:rsidRPr="00501346">
        <w:rPr>
          <w:rFonts w:ascii="Times New Roman" w:hAnsi="Times New Roman"/>
          <w:sz w:val="22"/>
          <w:lang w:val="en-GB"/>
        </w:rPr>
        <w:t>t</w:t>
      </w:r>
      <w:r w:rsidRPr="00501346">
        <w:rPr>
          <w:rFonts w:ascii="Times New Roman" w:hAnsi="Times New Roman"/>
          <w:sz w:val="22"/>
          <w:lang w:val="en-GB"/>
        </w:rPr>
        <w:t xml:space="preserve">echnical </w:t>
      </w:r>
      <w:r w:rsidR="00531265" w:rsidRPr="00501346">
        <w:rPr>
          <w:rFonts w:ascii="Times New Roman" w:hAnsi="Times New Roman"/>
          <w:sz w:val="22"/>
          <w:lang w:val="en-GB"/>
        </w:rPr>
        <w:t>o</w:t>
      </w:r>
      <w:r w:rsidRPr="00501346">
        <w:rPr>
          <w:rFonts w:ascii="Times New Roman" w:hAnsi="Times New Roman"/>
          <w:sz w:val="22"/>
          <w:lang w:val="en-GB"/>
        </w:rPr>
        <w:t>ffer (Annex III</w:t>
      </w:r>
      <w:r w:rsidR="00B202BC" w:rsidRPr="00501346">
        <w:rPr>
          <w:rFonts w:ascii="Times New Roman" w:hAnsi="Times New Roman"/>
          <w:sz w:val="22"/>
          <w:lang w:val="en-GB"/>
        </w:rPr>
        <w:t>)</w:t>
      </w:r>
      <w:r w:rsidRPr="00501346">
        <w:rPr>
          <w:rFonts w:ascii="Times New Roman" w:hAnsi="Times New Roman"/>
          <w:sz w:val="22"/>
          <w:lang w:val="en-GB"/>
        </w:rPr>
        <w:t>;</w:t>
      </w:r>
    </w:p>
    <w:p w14:paraId="056D053B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26E5CE2" w14:textId="738A0B10" w:rsidR="00B80DE8" w:rsidRPr="00501346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501346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501346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501346">
        <w:rPr>
          <w:rFonts w:ascii="Times New Roman" w:hAnsi="Times New Roman"/>
          <w:sz w:val="22"/>
          <w:lang w:val="en-GB"/>
        </w:rPr>
        <w:t xml:space="preserve"> (Annex V</w:t>
      </w:r>
      <w:r w:rsidR="00216F0D" w:rsidRPr="00501346">
        <w:rPr>
          <w:rFonts w:ascii="Times New Roman" w:hAnsi="Times New Roman"/>
          <w:sz w:val="22"/>
          <w:lang w:val="en-GB"/>
        </w:rPr>
        <w:t>)</w:t>
      </w:r>
      <w:r w:rsidR="00B80DE8" w:rsidRPr="00501346">
        <w:rPr>
          <w:rFonts w:ascii="Times New Roman" w:hAnsi="Times New Roman"/>
          <w:sz w:val="22"/>
          <w:lang w:val="en-GB"/>
        </w:rPr>
        <w:t>;</w:t>
      </w:r>
    </w:p>
    <w:p w14:paraId="1EEE29A3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1C01C6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A61F73E" w14:textId="14DF9CB6" w:rsidR="00462120" w:rsidRPr="00501346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50134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501346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50134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0134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24A4D258" w14:textId="0763F5CF" w:rsidR="00462120" w:rsidRPr="00501346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501346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501346" w:rsidRPr="00501346">
        <w:rPr>
          <w:rFonts w:ascii="Times New Roman" w:hAnsi="Times New Roman"/>
          <w:sz w:val="22"/>
          <w:szCs w:val="22"/>
        </w:rPr>
        <w:t xml:space="preserve"> </w:t>
      </w:r>
      <w:r w:rsidRPr="00501346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501346" w:rsidRPr="00501346">
        <w:rPr>
          <w:rFonts w:ascii="Times New Roman" w:hAnsi="Times New Roman"/>
          <w:sz w:val="22"/>
          <w:szCs w:val="22"/>
        </w:rPr>
        <w:t>.</w:t>
      </w:r>
    </w:p>
    <w:p w14:paraId="62263383" w14:textId="77777777" w:rsidR="00462120" w:rsidRPr="00501346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501346">
        <w:rPr>
          <w:rFonts w:ascii="Times New Roman" w:hAnsi="Times New Roman"/>
          <w:sz w:val="22"/>
          <w:szCs w:val="22"/>
        </w:rPr>
        <w:t xml:space="preserve">(b) </w:t>
      </w:r>
      <w:r w:rsidRPr="00501346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501346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501346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501346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6C888F66" w14:textId="69B6151A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01346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501346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501346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501346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501346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501346">
        <w:rPr>
          <w:rFonts w:ascii="Times New Roman" w:hAnsi="Times New Roman"/>
          <w:sz w:val="22"/>
          <w:lang w:val="en-GB"/>
        </w:rPr>
        <w:t>c</w:t>
      </w:r>
      <w:r w:rsidRPr="00501346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501346">
        <w:rPr>
          <w:rFonts w:ascii="Times New Roman" w:hAnsi="Times New Roman"/>
          <w:sz w:val="22"/>
          <w:lang w:val="en-GB"/>
        </w:rPr>
        <w:t>a</w:t>
      </w:r>
      <w:r w:rsidRPr="00501346">
        <w:rPr>
          <w:rFonts w:ascii="Times New Roman" w:hAnsi="Times New Roman"/>
          <w:sz w:val="22"/>
          <w:lang w:val="en-GB"/>
        </w:rPr>
        <w:t xml:space="preserve">uthority, one original being for the European Commission, and one original being for the </w:t>
      </w:r>
      <w:r w:rsidR="00531265" w:rsidRPr="00501346">
        <w:rPr>
          <w:rFonts w:ascii="Times New Roman" w:hAnsi="Times New Roman"/>
          <w:sz w:val="22"/>
          <w:lang w:val="en-GB"/>
        </w:rPr>
        <w:t>c</w:t>
      </w:r>
      <w:r w:rsidR="002D47E8" w:rsidRPr="00501346">
        <w:rPr>
          <w:rFonts w:ascii="Times New Roman" w:hAnsi="Times New Roman"/>
          <w:sz w:val="22"/>
          <w:lang w:val="en-GB"/>
        </w:rPr>
        <w:t>ontractor</w:t>
      </w:r>
      <w:r w:rsidRPr="00501346">
        <w:rPr>
          <w:rFonts w:ascii="Times New Roman" w:hAnsi="Times New Roman"/>
          <w:sz w:val="22"/>
          <w:lang w:val="en-GB"/>
        </w:rPr>
        <w:t>.</w:t>
      </w:r>
    </w:p>
    <w:p w14:paraId="4DF22B6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53DC4F0C" w14:textId="77777777" w:rsidTr="00514BE0">
        <w:trPr>
          <w:trHeight w:val="520"/>
        </w:trPr>
        <w:tc>
          <w:tcPr>
            <w:tcW w:w="4253" w:type="dxa"/>
            <w:gridSpan w:val="2"/>
          </w:tcPr>
          <w:p w14:paraId="5E77BEE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2E3450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3A5BB44" w14:textId="77777777" w:rsidTr="00514BE0">
        <w:trPr>
          <w:cantSplit/>
          <w:trHeight w:val="555"/>
        </w:trPr>
        <w:tc>
          <w:tcPr>
            <w:tcW w:w="1985" w:type="dxa"/>
          </w:tcPr>
          <w:p w14:paraId="45D164F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D1B16E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34A2DC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FCA016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B7520CA" w14:textId="77777777" w:rsidTr="00514BE0">
        <w:trPr>
          <w:cantSplit/>
          <w:trHeight w:val="577"/>
        </w:trPr>
        <w:tc>
          <w:tcPr>
            <w:tcW w:w="1985" w:type="dxa"/>
          </w:tcPr>
          <w:p w14:paraId="380E058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CF7068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BC3286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8F13DA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9D6E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9596F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CCD1C5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33C4AED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95C4DB3" w14:textId="77777777" w:rsidTr="00514BE0">
        <w:trPr>
          <w:cantSplit/>
          <w:trHeight w:val="878"/>
        </w:trPr>
        <w:tc>
          <w:tcPr>
            <w:tcW w:w="1985" w:type="dxa"/>
          </w:tcPr>
          <w:p w14:paraId="7777AA5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CDC37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A227FE1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0EE14A4" w14:textId="77777777" w:rsidR="00B233BE" w:rsidRPr="00B233BE" w:rsidRDefault="00B233BE" w:rsidP="00B233BE">
            <w:pPr>
              <w:rPr>
                <w:lang w:val="en-GB"/>
              </w:rPr>
            </w:pPr>
          </w:p>
          <w:p w14:paraId="24D05E36" w14:textId="0890AA9E" w:rsidR="00B233BE" w:rsidRPr="00B233BE" w:rsidRDefault="00B233BE" w:rsidP="00B233BE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8BAF70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7A30D2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3D3E1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83711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29641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79164C2" w14:textId="77777777" w:rsidTr="00514BE0">
        <w:trPr>
          <w:cantSplit/>
          <w:trHeight w:val="428"/>
        </w:trPr>
        <w:tc>
          <w:tcPr>
            <w:tcW w:w="1985" w:type="dxa"/>
          </w:tcPr>
          <w:p w14:paraId="151DC9A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2CF098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4BAC65E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FCEA9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572D5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797278C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3A3FF31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368F6" w14:textId="77777777" w:rsidR="00AC01D0" w:rsidRDefault="00AC01D0">
      <w:r>
        <w:separator/>
      </w:r>
    </w:p>
    <w:p w14:paraId="6EDE62CE" w14:textId="77777777" w:rsidR="00AC01D0" w:rsidRDefault="00AC01D0"/>
  </w:endnote>
  <w:endnote w:type="continuationSeparator" w:id="0">
    <w:p w14:paraId="55BCCA00" w14:textId="77777777" w:rsidR="00AC01D0" w:rsidRDefault="00AC01D0">
      <w:r>
        <w:continuationSeparator/>
      </w:r>
    </w:p>
    <w:p w14:paraId="469E42A8" w14:textId="77777777" w:rsidR="00AC01D0" w:rsidRDefault="00AC01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444FE" w14:textId="6D52A7FA" w:rsidR="00326BE0" w:rsidRPr="00B233BE" w:rsidRDefault="00B233BE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233BE">
      <w:rPr>
        <w:rFonts w:ascii="Times New Roman" w:hAnsi="Times New Roman"/>
        <w:b/>
        <w:sz w:val="18"/>
        <w:lang w:val="en-GB"/>
      </w:rPr>
      <w:t>December 2021</w:t>
    </w:r>
    <w:r w:rsidR="00326BE0" w:rsidRPr="00B233B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B233BE">
      <w:rPr>
        <w:rFonts w:ascii="Times New Roman" w:hAnsi="Times New Roman"/>
        <w:sz w:val="18"/>
        <w:szCs w:val="18"/>
      </w:rPr>
      <w:fldChar w:fldCharType="begin"/>
    </w:r>
    <w:r w:rsidR="00326BE0" w:rsidRPr="00B233BE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B233BE">
      <w:rPr>
        <w:rFonts w:ascii="Times New Roman" w:hAnsi="Times New Roman"/>
        <w:sz w:val="18"/>
        <w:szCs w:val="18"/>
      </w:rPr>
      <w:fldChar w:fldCharType="separate"/>
    </w:r>
    <w:r w:rsidR="00B55129" w:rsidRPr="00B233B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B233BE">
      <w:rPr>
        <w:rFonts w:ascii="Times New Roman" w:hAnsi="Times New Roman"/>
        <w:sz w:val="18"/>
        <w:szCs w:val="18"/>
      </w:rPr>
      <w:fldChar w:fldCharType="end"/>
    </w:r>
    <w:r w:rsidR="00326BE0" w:rsidRPr="00B233B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B233BE">
      <w:rPr>
        <w:rFonts w:ascii="Times New Roman" w:hAnsi="Times New Roman"/>
        <w:sz w:val="18"/>
        <w:szCs w:val="18"/>
      </w:rPr>
      <w:fldChar w:fldCharType="begin"/>
    </w:r>
    <w:r w:rsidR="00326BE0" w:rsidRPr="00B233BE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B233BE">
      <w:rPr>
        <w:rFonts w:ascii="Times New Roman" w:hAnsi="Times New Roman"/>
        <w:sz w:val="18"/>
        <w:szCs w:val="18"/>
      </w:rPr>
      <w:fldChar w:fldCharType="separate"/>
    </w:r>
    <w:r w:rsidR="00B55129" w:rsidRPr="00B233B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B233BE">
      <w:rPr>
        <w:rFonts w:ascii="Times New Roman" w:hAnsi="Times New Roman"/>
        <w:sz w:val="18"/>
        <w:szCs w:val="18"/>
      </w:rPr>
      <w:fldChar w:fldCharType="end"/>
    </w:r>
  </w:p>
  <w:p w14:paraId="0F069668" w14:textId="03BD8125" w:rsidR="00BD13D9" w:rsidRPr="00CC7AA2" w:rsidRDefault="00DE62D5" w:rsidP="00BD13D9">
    <w:pPr>
      <w:pStyle w:val="Footer"/>
      <w:spacing w:before="100" w:after="0"/>
      <w:ind w:right="357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4bc</w:t>
    </w:r>
    <w:r w:rsidR="00B233BE" w:rsidRPr="00B233BE"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t>_contract_en_</w:t>
    </w:r>
    <w:r w:rsidR="00CC7AA2" w:rsidRPr="00CC7AA2">
      <w:rPr>
        <w:rFonts w:ascii="Times New Roman" w:hAnsi="Times New Roman"/>
        <w:sz w:val="18"/>
        <w:szCs w:val="18"/>
      </w:rPr>
      <w:t xml:space="preserve"> </w:t>
    </w:r>
    <w:r w:rsidR="002D6ED6">
      <w:rPr>
        <w:rFonts w:ascii="Times New Roman" w:hAnsi="Times New Roman"/>
        <w:sz w:val="18"/>
        <w:szCs w:val="18"/>
      </w:rPr>
      <w:t>Equip Main</w:t>
    </w:r>
    <w:r w:rsidR="00CC7AA2" w:rsidRPr="00B233BE">
      <w:rPr>
        <w:rFonts w:ascii="Times New Roman" w:hAnsi="Times New Roman"/>
        <w:sz w:val="18"/>
        <w:szCs w:val="18"/>
      </w:rPr>
      <w:t xml:space="preserve"> </w:t>
    </w:r>
    <w:r w:rsidR="00BD13D9" w:rsidRPr="00B233BE">
      <w:rPr>
        <w:rFonts w:ascii="Times New Roman" w:hAnsi="Times New Roman"/>
        <w:sz w:val="18"/>
        <w:szCs w:val="18"/>
      </w:rPr>
      <w:t>………. TAT Checked</w:t>
    </w:r>
  </w:p>
  <w:p w14:paraId="5ED7890E" w14:textId="0CD2D373" w:rsidR="00326BE0" w:rsidRPr="00560327" w:rsidRDefault="00326BE0" w:rsidP="00BD13D9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3DF5D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 xml:space="preserve">Version </w:t>
    </w:r>
    <w:r>
      <w:rPr>
        <w:b/>
      </w:rPr>
      <w:t>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30CF131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EC297" w14:textId="77777777" w:rsidR="00AC01D0" w:rsidRDefault="00AC01D0" w:rsidP="008056C4">
      <w:pPr>
        <w:spacing w:before="0" w:after="0"/>
      </w:pPr>
      <w:r>
        <w:separator/>
      </w:r>
    </w:p>
  </w:footnote>
  <w:footnote w:type="continuationSeparator" w:id="0">
    <w:p w14:paraId="038AAC4C" w14:textId="77777777" w:rsidR="00AC01D0" w:rsidRDefault="00AC01D0">
      <w:r>
        <w:continuationSeparator/>
      </w:r>
    </w:p>
    <w:p w14:paraId="7A009601" w14:textId="77777777" w:rsidR="00AC01D0" w:rsidRDefault="00AC01D0"/>
  </w:footnote>
  <w:footnote w:id="1">
    <w:p w14:paraId="34E9879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7E02999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4CB46D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7D1321D" w14:textId="77777777" w:rsidR="002D6ED6" w:rsidRPr="00C675D1" w:rsidRDefault="002D6ED6" w:rsidP="002D6ED6">
      <w:pPr>
        <w:pStyle w:val="FootnoteText"/>
        <w:rPr>
          <w:lang w:val="en-GB"/>
        </w:rPr>
      </w:pPr>
      <w:r w:rsidRPr="00501346">
        <w:rPr>
          <w:rStyle w:val="FootnoteReference"/>
        </w:rPr>
        <w:footnoteRef/>
      </w:r>
      <w:r w:rsidRPr="00501346">
        <w:rPr>
          <w:lang w:val="en-GB"/>
        </w:rPr>
        <w:tab/>
        <w:t xml:space="preserve">&lt;DDP (Delivered Duty Paid)&gt;/&lt;DAP (Delivered </w:t>
      </w:r>
      <w:proofErr w:type="gramStart"/>
      <w:r w:rsidRPr="00501346">
        <w:rPr>
          <w:lang w:val="en-GB"/>
        </w:rPr>
        <w:t>At</w:t>
      </w:r>
      <w:proofErr w:type="gramEnd"/>
      <w:r w:rsidRPr="00501346">
        <w:rPr>
          <w:lang w:val="en-GB"/>
        </w:rPr>
        <w:t xml:space="preserve"> Place)&gt;</w:t>
      </w:r>
      <w:r w:rsidRPr="00501346">
        <w:rPr>
          <w:sz w:val="22"/>
          <w:szCs w:val="22"/>
          <w:lang w:val="en-GB"/>
        </w:rPr>
        <w:t xml:space="preserve"> </w:t>
      </w:r>
      <w:r w:rsidRPr="00501346">
        <w:rPr>
          <w:lang w:val="en-GB"/>
        </w:rPr>
        <w:t>- Incoterms 2020 International Chamber of</w:t>
      </w:r>
      <w:r w:rsidRPr="00C675D1">
        <w:rPr>
          <w:lang w:val="en-GB"/>
        </w:rPr>
        <w:t xml:space="preserve">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D7DDA"/>
    <w:multiLevelType w:val="multilevel"/>
    <w:tmpl w:val="B41C11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D880118"/>
    <w:multiLevelType w:val="hybridMultilevel"/>
    <w:tmpl w:val="07F6C9D6"/>
    <w:lvl w:ilvl="0" w:tplc="4A52A5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823B40"/>
    <w:multiLevelType w:val="hybridMultilevel"/>
    <w:tmpl w:val="7854B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1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E495605"/>
    <w:multiLevelType w:val="multilevel"/>
    <w:tmpl w:val="65366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86116BA"/>
    <w:multiLevelType w:val="hybridMultilevel"/>
    <w:tmpl w:val="B3CC2AD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7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8"/>
  </w:num>
  <w:num w:numId="3">
    <w:abstractNumId w:val="7"/>
  </w:num>
  <w:num w:numId="4">
    <w:abstractNumId w:val="29"/>
  </w:num>
  <w:num w:numId="5">
    <w:abstractNumId w:val="25"/>
  </w:num>
  <w:num w:numId="6">
    <w:abstractNumId w:val="19"/>
  </w:num>
  <w:num w:numId="7">
    <w:abstractNumId w:val="16"/>
  </w:num>
  <w:num w:numId="8">
    <w:abstractNumId w:val="24"/>
  </w:num>
  <w:num w:numId="9">
    <w:abstractNumId w:val="45"/>
  </w:num>
  <w:num w:numId="10">
    <w:abstractNumId w:val="12"/>
  </w:num>
  <w:num w:numId="11">
    <w:abstractNumId w:val="13"/>
  </w:num>
  <w:num w:numId="12">
    <w:abstractNumId w:val="14"/>
  </w:num>
  <w:num w:numId="13">
    <w:abstractNumId w:val="28"/>
  </w:num>
  <w:num w:numId="14">
    <w:abstractNumId w:val="34"/>
  </w:num>
  <w:num w:numId="15">
    <w:abstractNumId w:val="40"/>
  </w:num>
  <w:num w:numId="16">
    <w:abstractNumId w:val="9"/>
  </w:num>
  <w:num w:numId="17">
    <w:abstractNumId w:val="23"/>
  </w:num>
  <w:num w:numId="18">
    <w:abstractNumId w:val="27"/>
  </w:num>
  <w:num w:numId="19">
    <w:abstractNumId w:val="33"/>
  </w:num>
  <w:num w:numId="20">
    <w:abstractNumId w:val="10"/>
  </w:num>
  <w:num w:numId="21">
    <w:abstractNumId w:val="26"/>
  </w:num>
  <w:num w:numId="22">
    <w:abstractNumId w:val="15"/>
  </w:num>
  <w:num w:numId="23">
    <w:abstractNumId w:val="18"/>
  </w:num>
  <w:num w:numId="24">
    <w:abstractNumId w:val="37"/>
  </w:num>
  <w:num w:numId="25">
    <w:abstractNumId w:val="22"/>
  </w:num>
  <w:num w:numId="26">
    <w:abstractNumId w:val="20"/>
  </w:num>
  <w:num w:numId="27">
    <w:abstractNumId w:val="41"/>
  </w:num>
  <w:num w:numId="28">
    <w:abstractNumId w:val="42"/>
  </w:num>
  <w:num w:numId="29">
    <w:abstractNumId w:val="2"/>
  </w:num>
  <w:num w:numId="30">
    <w:abstractNumId w:val="36"/>
  </w:num>
  <w:num w:numId="31">
    <w:abstractNumId w:val="30"/>
  </w:num>
  <w:num w:numId="32">
    <w:abstractNumId w:val="5"/>
  </w:num>
  <w:num w:numId="33">
    <w:abstractNumId w:val="6"/>
  </w:num>
  <w:num w:numId="34">
    <w:abstractNumId w:val="3"/>
  </w:num>
  <w:num w:numId="35">
    <w:abstractNumId w:val="1"/>
  </w:num>
  <w:num w:numId="36">
    <w:abstractNumId w:val="31"/>
  </w:num>
  <w:num w:numId="37">
    <w:abstractNumId w:val="44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3"/>
  </w:num>
  <w:num w:numId="40">
    <w:abstractNumId w:val="21"/>
  </w:num>
  <w:num w:numId="41">
    <w:abstractNumId w:val="17"/>
  </w:num>
  <w:num w:numId="42">
    <w:abstractNumId w:val="35"/>
  </w:num>
  <w:num w:numId="43">
    <w:abstractNumId w:val="4"/>
  </w:num>
  <w:num w:numId="44">
    <w:abstractNumId w:val="1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29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B6102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B32"/>
    <w:rsid w:val="00146161"/>
    <w:rsid w:val="0014659F"/>
    <w:rsid w:val="00150767"/>
    <w:rsid w:val="00152732"/>
    <w:rsid w:val="001536B3"/>
    <w:rsid w:val="001551EE"/>
    <w:rsid w:val="00157DEE"/>
    <w:rsid w:val="00165201"/>
    <w:rsid w:val="0017342A"/>
    <w:rsid w:val="001766D9"/>
    <w:rsid w:val="00181980"/>
    <w:rsid w:val="00187253"/>
    <w:rsid w:val="00190BB7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B79B8"/>
    <w:rsid w:val="002C00DD"/>
    <w:rsid w:val="002C649A"/>
    <w:rsid w:val="002C6DD9"/>
    <w:rsid w:val="002D2FC0"/>
    <w:rsid w:val="002D47E8"/>
    <w:rsid w:val="002D5BDB"/>
    <w:rsid w:val="002D6ED6"/>
    <w:rsid w:val="002F00EE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ECC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581E"/>
    <w:rsid w:val="00466C35"/>
    <w:rsid w:val="00467B76"/>
    <w:rsid w:val="004775D2"/>
    <w:rsid w:val="0048041C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E53EE"/>
    <w:rsid w:val="004E5A73"/>
    <w:rsid w:val="004F19C4"/>
    <w:rsid w:val="004F1F8C"/>
    <w:rsid w:val="004F4671"/>
    <w:rsid w:val="004F5C57"/>
    <w:rsid w:val="00501346"/>
    <w:rsid w:val="00501FF0"/>
    <w:rsid w:val="00507F82"/>
    <w:rsid w:val="00514BE0"/>
    <w:rsid w:val="00517135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2264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0F1B"/>
    <w:rsid w:val="0061160A"/>
    <w:rsid w:val="00613966"/>
    <w:rsid w:val="00614D5B"/>
    <w:rsid w:val="00616434"/>
    <w:rsid w:val="00623B00"/>
    <w:rsid w:val="00627EBD"/>
    <w:rsid w:val="006311FE"/>
    <w:rsid w:val="00633829"/>
    <w:rsid w:val="006408AC"/>
    <w:rsid w:val="0064107A"/>
    <w:rsid w:val="0065732B"/>
    <w:rsid w:val="0066086C"/>
    <w:rsid w:val="006639E2"/>
    <w:rsid w:val="006643F9"/>
    <w:rsid w:val="0066519D"/>
    <w:rsid w:val="006676E8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0355"/>
    <w:rsid w:val="006E56FD"/>
    <w:rsid w:val="006E6880"/>
    <w:rsid w:val="006F5A0D"/>
    <w:rsid w:val="006F5E86"/>
    <w:rsid w:val="006F73F2"/>
    <w:rsid w:val="006F76F2"/>
    <w:rsid w:val="00711C72"/>
    <w:rsid w:val="007238B1"/>
    <w:rsid w:val="00724CB4"/>
    <w:rsid w:val="00731264"/>
    <w:rsid w:val="0073285E"/>
    <w:rsid w:val="0073450F"/>
    <w:rsid w:val="0074358C"/>
    <w:rsid w:val="0075384B"/>
    <w:rsid w:val="00754FFE"/>
    <w:rsid w:val="0076436E"/>
    <w:rsid w:val="00764FC7"/>
    <w:rsid w:val="00765A51"/>
    <w:rsid w:val="00766B2A"/>
    <w:rsid w:val="00777618"/>
    <w:rsid w:val="00777E99"/>
    <w:rsid w:val="00780AC7"/>
    <w:rsid w:val="007820AB"/>
    <w:rsid w:val="00782CC6"/>
    <w:rsid w:val="00792A1B"/>
    <w:rsid w:val="00793FAA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E6D47"/>
    <w:rsid w:val="007F03DA"/>
    <w:rsid w:val="007F513C"/>
    <w:rsid w:val="007F7984"/>
    <w:rsid w:val="007F7A3B"/>
    <w:rsid w:val="00803048"/>
    <w:rsid w:val="008056C4"/>
    <w:rsid w:val="00806CE0"/>
    <w:rsid w:val="008070E5"/>
    <w:rsid w:val="00811F58"/>
    <w:rsid w:val="00813732"/>
    <w:rsid w:val="00814CD5"/>
    <w:rsid w:val="00822935"/>
    <w:rsid w:val="00822E73"/>
    <w:rsid w:val="00840A7C"/>
    <w:rsid w:val="008422D4"/>
    <w:rsid w:val="008468C3"/>
    <w:rsid w:val="008517AF"/>
    <w:rsid w:val="00853F9D"/>
    <w:rsid w:val="0085667F"/>
    <w:rsid w:val="008617F3"/>
    <w:rsid w:val="00862142"/>
    <w:rsid w:val="00872CF8"/>
    <w:rsid w:val="008808CB"/>
    <w:rsid w:val="008859E6"/>
    <w:rsid w:val="008931E7"/>
    <w:rsid w:val="008A077E"/>
    <w:rsid w:val="008A39B7"/>
    <w:rsid w:val="008A4502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E"/>
    <w:rsid w:val="009B4D6F"/>
    <w:rsid w:val="009C0E86"/>
    <w:rsid w:val="009C3B72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17E28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01D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3BE"/>
    <w:rsid w:val="00B277E4"/>
    <w:rsid w:val="00B3168E"/>
    <w:rsid w:val="00B44DC5"/>
    <w:rsid w:val="00B4772C"/>
    <w:rsid w:val="00B53C5E"/>
    <w:rsid w:val="00B55129"/>
    <w:rsid w:val="00B56D63"/>
    <w:rsid w:val="00B57CFA"/>
    <w:rsid w:val="00B603DB"/>
    <w:rsid w:val="00B63280"/>
    <w:rsid w:val="00B64C45"/>
    <w:rsid w:val="00B67AFA"/>
    <w:rsid w:val="00B70C0E"/>
    <w:rsid w:val="00B74C20"/>
    <w:rsid w:val="00B80DE8"/>
    <w:rsid w:val="00B82CAD"/>
    <w:rsid w:val="00B83B99"/>
    <w:rsid w:val="00B83EE7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3D9"/>
    <w:rsid w:val="00BD201F"/>
    <w:rsid w:val="00BD3371"/>
    <w:rsid w:val="00C0433C"/>
    <w:rsid w:val="00C12AF0"/>
    <w:rsid w:val="00C13C29"/>
    <w:rsid w:val="00C17310"/>
    <w:rsid w:val="00C302E1"/>
    <w:rsid w:val="00C309F5"/>
    <w:rsid w:val="00C31A8C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0D0"/>
    <w:rsid w:val="00C75CCE"/>
    <w:rsid w:val="00C76F63"/>
    <w:rsid w:val="00C92434"/>
    <w:rsid w:val="00C947B6"/>
    <w:rsid w:val="00CA1354"/>
    <w:rsid w:val="00CA1A45"/>
    <w:rsid w:val="00CA6C68"/>
    <w:rsid w:val="00CB3FCA"/>
    <w:rsid w:val="00CC7AA2"/>
    <w:rsid w:val="00CC7DE2"/>
    <w:rsid w:val="00CD243E"/>
    <w:rsid w:val="00CD7F25"/>
    <w:rsid w:val="00CF33C6"/>
    <w:rsid w:val="00CF44E9"/>
    <w:rsid w:val="00CF6CFA"/>
    <w:rsid w:val="00CF6FDB"/>
    <w:rsid w:val="00D05C2A"/>
    <w:rsid w:val="00D169DB"/>
    <w:rsid w:val="00D218EC"/>
    <w:rsid w:val="00D24893"/>
    <w:rsid w:val="00D31444"/>
    <w:rsid w:val="00D33341"/>
    <w:rsid w:val="00D348A5"/>
    <w:rsid w:val="00D3521E"/>
    <w:rsid w:val="00D36BBC"/>
    <w:rsid w:val="00D41163"/>
    <w:rsid w:val="00D43612"/>
    <w:rsid w:val="00D5158D"/>
    <w:rsid w:val="00D52CBF"/>
    <w:rsid w:val="00D576CA"/>
    <w:rsid w:val="00D60098"/>
    <w:rsid w:val="00D61D90"/>
    <w:rsid w:val="00D66F04"/>
    <w:rsid w:val="00D73522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E62D5"/>
    <w:rsid w:val="00DF687C"/>
    <w:rsid w:val="00DF7327"/>
    <w:rsid w:val="00E02426"/>
    <w:rsid w:val="00E13CDE"/>
    <w:rsid w:val="00E153FF"/>
    <w:rsid w:val="00E15B50"/>
    <w:rsid w:val="00E2190B"/>
    <w:rsid w:val="00E240D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48C"/>
    <w:rsid w:val="00E54B1B"/>
    <w:rsid w:val="00E571E1"/>
    <w:rsid w:val="00E62221"/>
    <w:rsid w:val="00E62923"/>
    <w:rsid w:val="00E665B9"/>
    <w:rsid w:val="00E70F50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20EB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28A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643CE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uiPriority w:val="20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-size-large">
    <w:name w:val="a-size-large"/>
    <w:rsid w:val="00146161"/>
  </w:style>
  <w:style w:type="character" w:customStyle="1" w:styleId="HeaderChar">
    <w:name w:val="Header Char"/>
    <w:link w:val="Header"/>
    <w:rsid w:val="0064107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basedOn w:val="DefaultParagraphFont"/>
    <w:link w:val="Footer"/>
    <w:rsid w:val="00BD13D9"/>
    <w:rPr>
      <w:rFonts w:ascii="Arial" w:hAnsi="Arial"/>
      <w:snapToGrid w:val="0"/>
      <w:lang w:val="sv-SE" w:eastAsia="en-US"/>
    </w:rPr>
  </w:style>
  <w:style w:type="paragraph" w:styleId="NoSpacing">
    <w:name w:val="No Spacing"/>
    <w:uiPriority w:val="1"/>
    <w:qFormat/>
    <w:rsid w:val="00517135"/>
    <w:pPr>
      <w:widowControl w:val="0"/>
    </w:pPr>
    <w:rPr>
      <w:snapToGrid w:val="0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B6102"/>
    <w:rPr>
      <w:rFonts w:ascii="Arial" w:hAnsi="Arial"/>
      <w:b/>
      <w:snapToGrid w:val="0"/>
      <w:sz w:val="28"/>
      <w:lang w:val="fr-BE" w:eastAsia="en-US"/>
    </w:rPr>
  </w:style>
  <w:style w:type="character" w:customStyle="1" w:styleId="HTMLMarkup">
    <w:name w:val="HTML Markup"/>
    <w:rsid w:val="00CC7AA2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BA433-9A57-4274-9EB8-551B99DDC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4792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Alastair Taylor</cp:lastModifiedBy>
  <cp:revision>2</cp:revision>
  <cp:lastPrinted>2012-10-22T09:58:00Z</cp:lastPrinted>
  <dcterms:created xsi:type="dcterms:W3CDTF">2022-06-08T19:41:00Z</dcterms:created>
  <dcterms:modified xsi:type="dcterms:W3CDTF">2022-06-08T19:41:00Z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